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8E2" w:rsidRDefault="00AC6664">
      <w:r>
        <w:t>MINUTES</w:t>
      </w:r>
    </w:p>
    <w:p w:rsidR="00AC6664" w:rsidRDefault="00AC6664">
      <w:r>
        <w:t>RRAT GENERAL MEETING TUESDAY 18 JUNE 2013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3"/>
        <w:gridCol w:w="5139"/>
      </w:tblGrid>
      <w:tr w:rsidR="00AC6664" w:rsidTr="00AC6664">
        <w:tc>
          <w:tcPr>
            <w:tcW w:w="4103" w:type="dxa"/>
          </w:tcPr>
          <w:p w:rsidR="00AC6664" w:rsidRDefault="00AC6664">
            <w:r>
              <w:t>DATE</w:t>
            </w:r>
          </w:p>
        </w:tc>
        <w:tc>
          <w:tcPr>
            <w:tcW w:w="5139" w:type="dxa"/>
          </w:tcPr>
          <w:p w:rsidR="00AC6664" w:rsidRDefault="00AC6664">
            <w:r>
              <w:t>18/06/2013</w:t>
            </w:r>
          </w:p>
        </w:tc>
      </w:tr>
      <w:tr w:rsidR="00AC6664" w:rsidTr="00AC6664">
        <w:tc>
          <w:tcPr>
            <w:tcW w:w="4103" w:type="dxa"/>
          </w:tcPr>
          <w:p w:rsidR="00AC6664" w:rsidRDefault="00AC6664">
            <w:r>
              <w:t>MEETING OPEN</w:t>
            </w:r>
          </w:p>
        </w:tc>
        <w:tc>
          <w:tcPr>
            <w:tcW w:w="5139" w:type="dxa"/>
          </w:tcPr>
          <w:p w:rsidR="00AC6664" w:rsidRDefault="00AC6664">
            <w:r>
              <w:t>7:15 pm</w:t>
            </w:r>
          </w:p>
        </w:tc>
      </w:tr>
      <w:tr w:rsidR="00AC6664" w:rsidTr="00AC6664">
        <w:tc>
          <w:tcPr>
            <w:tcW w:w="4103" w:type="dxa"/>
          </w:tcPr>
          <w:p w:rsidR="00AC6664" w:rsidRDefault="00AC6664">
            <w:r>
              <w:t>PRESENT</w:t>
            </w:r>
          </w:p>
        </w:tc>
        <w:tc>
          <w:tcPr>
            <w:tcW w:w="5139" w:type="dxa"/>
          </w:tcPr>
          <w:p w:rsidR="00AC6664" w:rsidRDefault="00AC6664">
            <w:r>
              <w:t>AS PER ATTENDANCE REGISTER</w:t>
            </w:r>
          </w:p>
        </w:tc>
      </w:tr>
      <w:tr w:rsidR="00AC6664" w:rsidTr="00AC6664">
        <w:tc>
          <w:tcPr>
            <w:tcW w:w="4103" w:type="dxa"/>
          </w:tcPr>
          <w:p w:rsidR="00AC6664" w:rsidRDefault="00AC6664">
            <w:r>
              <w:t>APOLOGIES</w:t>
            </w:r>
          </w:p>
        </w:tc>
        <w:tc>
          <w:tcPr>
            <w:tcW w:w="5139" w:type="dxa"/>
          </w:tcPr>
          <w:p w:rsidR="00AC6664" w:rsidRDefault="00AC6664">
            <w:r>
              <w:t>TIM HEWITT</w:t>
            </w:r>
          </w:p>
        </w:tc>
      </w:tr>
      <w:tr w:rsidR="00AC6664" w:rsidTr="00AC6664">
        <w:tc>
          <w:tcPr>
            <w:tcW w:w="4103" w:type="dxa"/>
          </w:tcPr>
          <w:p w:rsidR="00AC6664" w:rsidRDefault="00AC6664">
            <w:r>
              <w:t>VISITORS</w:t>
            </w:r>
          </w:p>
        </w:tc>
        <w:tc>
          <w:tcPr>
            <w:tcW w:w="5139" w:type="dxa"/>
          </w:tcPr>
          <w:p w:rsidR="00AC6664" w:rsidRDefault="00AC6664">
            <w:r>
              <w:t>NONE</w:t>
            </w:r>
          </w:p>
        </w:tc>
      </w:tr>
      <w:tr w:rsidR="00AC6664" w:rsidTr="00AC6664">
        <w:tc>
          <w:tcPr>
            <w:tcW w:w="4103" w:type="dxa"/>
          </w:tcPr>
          <w:p w:rsidR="00AC6664" w:rsidRDefault="00AC6664">
            <w:r>
              <w:t>MINUTES FROM PREVIOUS MEETING</w:t>
            </w:r>
          </w:p>
        </w:tc>
        <w:tc>
          <w:tcPr>
            <w:tcW w:w="5139" w:type="dxa"/>
          </w:tcPr>
          <w:p w:rsidR="00AC6664" w:rsidRDefault="00AC6664">
            <w:r>
              <w:t>TABLED</w:t>
            </w:r>
          </w:p>
        </w:tc>
      </w:tr>
      <w:tr w:rsidR="00AC6664" w:rsidTr="00AC6664">
        <w:tc>
          <w:tcPr>
            <w:tcW w:w="4103" w:type="dxa"/>
          </w:tcPr>
          <w:p w:rsidR="00AC6664" w:rsidRDefault="00AC6664">
            <w:r>
              <w:t>MOTION TO ACCEPT</w:t>
            </w:r>
          </w:p>
        </w:tc>
        <w:tc>
          <w:tcPr>
            <w:tcW w:w="5139" w:type="dxa"/>
          </w:tcPr>
          <w:p w:rsidR="00AC6664" w:rsidRDefault="00AC6664">
            <w:r>
              <w:t>IAN BARTON</w:t>
            </w:r>
          </w:p>
        </w:tc>
      </w:tr>
      <w:tr w:rsidR="00AC6664" w:rsidTr="00AC6664">
        <w:tc>
          <w:tcPr>
            <w:tcW w:w="4103" w:type="dxa"/>
          </w:tcPr>
          <w:p w:rsidR="00AC6664" w:rsidRDefault="00AC6664">
            <w:r>
              <w:t>SECONDED</w:t>
            </w:r>
          </w:p>
        </w:tc>
        <w:tc>
          <w:tcPr>
            <w:tcW w:w="5139" w:type="dxa"/>
          </w:tcPr>
          <w:p w:rsidR="00AC6664" w:rsidRDefault="00AC6664">
            <w:r>
              <w:t>CHRISTINE BARTON</w:t>
            </w:r>
          </w:p>
        </w:tc>
      </w:tr>
    </w:tbl>
    <w:p w:rsidR="00AC6664" w:rsidRDefault="00AC6664"/>
    <w:p w:rsidR="00AC6664" w:rsidRDefault="00AC6664" w:rsidP="00AC6664">
      <w:pPr>
        <w:pStyle w:val="ListParagraph"/>
        <w:numPr>
          <w:ilvl w:val="0"/>
          <w:numId w:val="1"/>
        </w:numPr>
        <w:rPr>
          <w:b/>
        </w:rPr>
      </w:pPr>
      <w:r w:rsidRPr="00AC6664">
        <w:rPr>
          <w:b/>
        </w:rPr>
        <w:t>TREASURERS REPORT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692"/>
        <w:gridCol w:w="2830"/>
      </w:tblGrid>
      <w:tr w:rsidR="00AC6664" w:rsidTr="006C77A9">
        <w:tc>
          <w:tcPr>
            <w:tcW w:w="8522" w:type="dxa"/>
            <w:gridSpan w:val="2"/>
          </w:tcPr>
          <w:p w:rsidR="00AC6664" w:rsidRPr="00AC6664" w:rsidRDefault="00AC6664" w:rsidP="00AC6664">
            <w:pPr>
              <w:pStyle w:val="ListParagraph"/>
              <w:ind w:left="0"/>
            </w:pPr>
            <w:r>
              <w:t>TABLED AT EXECUTIVE MEETING – AVAILABLE FOR PERUSAL</w:t>
            </w:r>
          </w:p>
        </w:tc>
      </w:tr>
      <w:tr w:rsidR="00AC6664" w:rsidTr="006C77A9">
        <w:tc>
          <w:tcPr>
            <w:tcW w:w="5692" w:type="dxa"/>
          </w:tcPr>
          <w:p w:rsidR="00AC6664" w:rsidRPr="00AC6664" w:rsidRDefault="00AC6664" w:rsidP="00AC6664">
            <w:pPr>
              <w:pStyle w:val="ListParagraph"/>
              <w:ind w:left="0"/>
            </w:pPr>
            <w:r w:rsidRPr="00AC6664">
              <w:t xml:space="preserve">CASH BOOOK </w:t>
            </w:r>
            <w:r>
              <w:t xml:space="preserve">BALANCE </w:t>
            </w:r>
          </w:p>
        </w:tc>
        <w:tc>
          <w:tcPr>
            <w:tcW w:w="2830" w:type="dxa"/>
          </w:tcPr>
          <w:p w:rsidR="00AC6664" w:rsidRPr="00AC6664" w:rsidRDefault="006C77A9" w:rsidP="00AC6664">
            <w:pPr>
              <w:pStyle w:val="ListParagraph"/>
              <w:ind w:left="0"/>
            </w:pPr>
            <w:r>
              <w:t>Advised</w:t>
            </w:r>
          </w:p>
        </w:tc>
      </w:tr>
    </w:tbl>
    <w:p w:rsidR="00AC6664" w:rsidRDefault="00AC6664" w:rsidP="00AC6664">
      <w:pPr>
        <w:rPr>
          <w:b/>
        </w:rPr>
      </w:pPr>
    </w:p>
    <w:p w:rsidR="00AC6664" w:rsidRDefault="00AC6664" w:rsidP="00AC666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CORRESPONDENCE IN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27"/>
        <w:gridCol w:w="4455"/>
      </w:tblGrid>
      <w:tr w:rsidR="00AC6664" w:rsidTr="00AC6664">
        <w:tc>
          <w:tcPr>
            <w:tcW w:w="4621" w:type="dxa"/>
          </w:tcPr>
          <w:p w:rsidR="00AC6664" w:rsidRPr="00AC6664" w:rsidRDefault="00AC6664" w:rsidP="00AC6664">
            <w:r w:rsidRPr="00AC6664">
              <w:t>TIM HEWITT</w:t>
            </w:r>
          </w:p>
        </w:tc>
        <w:tc>
          <w:tcPr>
            <w:tcW w:w="4621" w:type="dxa"/>
          </w:tcPr>
          <w:p w:rsidR="00AC6664" w:rsidRPr="00AC6664" w:rsidRDefault="00AC6664" w:rsidP="00AC6664">
            <w:r w:rsidRPr="00AC6664">
              <w:t>LETTER OF RESIGNATION</w:t>
            </w:r>
          </w:p>
        </w:tc>
      </w:tr>
    </w:tbl>
    <w:p w:rsidR="00AC6664" w:rsidRDefault="00AC6664" w:rsidP="00AC6664">
      <w:pPr>
        <w:ind w:left="360"/>
        <w:rPr>
          <w:b/>
        </w:rPr>
      </w:pPr>
    </w:p>
    <w:p w:rsidR="00AC6664" w:rsidRDefault="00AC6664" w:rsidP="00AC666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CORRESPONDENCE OUT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46"/>
        <w:gridCol w:w="4436"/>
      </w:tblGrid>
      <w:tr w:rsidR="00AC6664" w:rsidTr="00AC6664">
        <w:tc>
          <w:tcPr>
            <w:tcW w:w="4621" w:type="dxa"/>
          </w:tcPr>
          <w:p w:rsidR="00AC6664" w:rsidRPr="006C77A9" w:rsidRDefault="006C77A9" w:rsidP="00AC6664">
            <w:r w:rsidRPr="006C77A9">
              <w:t>Nil</w:t>
            </w:r>
          </w:p>
        </w:tc>
        <w:tc>
          <w:tcPr>
            <w:tcW w:w="4621" w:type="dxa"/>
          </w:tcPr>
          <w:p w:rsidR="00AC6664" w:rsidRDefault="00AC6664" w:rsidP="00AC6664">
            <w:pPr>
              <w:rPr>
                <w:b/>
              </w:rPr>
            </w:pPr>
          </w:p>
        </w:tc>
      </w:tr>
    </w:tbl>
    <w:p w:rsidR="00AC6664" w:rsidRDefault="00AC6664" w:rsidP="00AC6664">
      <w:pPr>
        <w:ind w:left="360"/>
        <w:rPr>
          <w:b/>
        </w:rPr>
      </w:pPr>
    </w:p>
    <w:p w:rsidR="00AC6664" w:rsidRDefault="00AC6664" w:rsidP="00AC666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BUSINESS ARISING FROM PERVIOUS MEETING.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16"/>
        <w:gridCol w:w="2321"/>
        <w:gridCol w:w="4292"/>
        <w:gridCol w:w="1653"/>
      </w:tblGrid>
      <w:tr w:rsidR="003658F8" w:rsidRPr="003658F8" w:rsidTr="003658F8">
        <w:tc>
          <w:tcPr>
            <w:tcW w:w="625" w:type="dxa"/>
          </w:tcPr>
          <w:p w:rsidR="00AC6664" w:rsidRPr="003658F8" w:rsidRDefault="003658F8" w:rsidP="00AC6664">
            <w:r w:rsidRPr="003658F8">
              <w:t>4.1</w:t>
            </w:r>
          </w:p>
        </w:tc>
        <w:tc>
          <w:tcPr>
            <w:tcW w:w="2409" w:type="dxa"/>
          </w:tcPr>
          <w:p w:rsidR="00AC6664" w:rsidRPr="003658F8" w:rsidRDefault="003658F8" w:rsidP="00AC6664">
            <w:r>
              <w:t>Committee Vacancy</w:t>
            </w:r>
          </w:p>
        </w:tc>
        <w:tc>
          <w:tcPr>
            <w:tcW w:w="4536" w:type="dxa"/>
          </w:tcPr>
          <w:p w:rsidR="00AC6664" w:rsidRDefault="003658F8" w:rsidP="00AC6664">
            <w:r>
              <w:t xml:space="preserve">Motion made for Patrick Heyman to </w:t>
            </w:r>
            <w:r w:rsidR="006C77A9">
              <w:t>fulfil</w:t>
            </w:r>
            <w:r>
              <w:t xml:space="preserve"> the president role until AGM – Seconded</w:t>
            </w:r>
          </w:p>
          <w:p w:rsidR="003658F8" w:rsidRDefault="003658F8" w:rsidP="00AC6664">
            <w:r>
              <w:t>No objections</w:t>
            </w:r>
          </w:p>
          <w:p w:rsidR="003658F8" w:rsidRPr="003658F8" w:rsidRDefault="003658F8" w:rsidP="00AC6664">
            <w:r>
              <w:t>Christine Barton to be third signatory on bank account together with Patrick and Jeanette</w:t>
            </w:r>
          </w:p>
        </w:tc>
        <w:tc>
          <w:tcPr>
            <w:tcW w:w="1672" w:type="dxa"/>
          </w:tcPr>
          <w:p w:rsidR="00AC6664" w:rsidRPr="003658F8" w:rsidRDefault="003658F8" w:rsidP="00AC6664">
            <w:r>
              <w:t>Jeanette Clifford/Scott Roots</w:t>
            </w:r>
          </w:p>
        </w:tc>
        <w:bookmarkStart w:id="0" w:name="_GoBack"/>
        <w:bookmarkEnd w:id="0"/>
      </w:tr>
      <w:tr w:rsidR="003658F8" w:rsidRPr="003658F8" w:rsidTr="003658F8">
        <w:tc>
          <w:tcPr>
            <w:tcW w:w="625" w:type="dxa"/>
          </w:tcPr>
          <w:p w:rsidR="003658F8" w:rsidRPr="003658F8" w:rsidRDefault="003658F8" w:rsidP="00AC6664">
            <w:r>
              <w:t>4.2</w:t>
            </w:r>
          </w:p>
        </w:tc>
        <w:tc>
          <w:tcPr>
            <w:tcW w:w="2409" w:type="dxa"/>
          </w:tcPr>
          <w:p w:rsidR="003658F8" w:rsidRDefault="003658F8" w:rsidP="00AC6664">
            <w:r>
              <w:t xml:space="preserve">Committee </w:t>
            </w:r>
          </w:p>
        </w:tc>
        <w:tc>
          <w:tcPr>
            <w:tcW w:w="4536" w:type="dxa"/>
          </w:tcPr>
          <w:p w:rsidR="003658F8" w:rsidRDefault="003658F8" w:rsidP="00AC6664">
            <w:r>
              <w:t>Please consider nominating for positions</w:t>
            </w:r>
          </w:p>
        </w:tc>
        <w:tc>
          <w:tcPr>
            <w:tcW w:w="1672" w:type="dxa"/>
          </w:tcPr>
          <w:p w:rsidR="003658F8" w:rsidRDefault="003658F8" w:rsidP="00AC6664"/>
        </w:tc>
      </w:tr>
    </w:tbl>
    <w:p w:rsidR="00AC6664" w:rsidRDefault="00AC6664" w:rsidP="00AC6664">
      <w:pPr>
        <w:ind w:left="360"/>
        <w:rPr>
          <w:b/>
        </w:rPr>
      </w:pPr>
    </w:p>
    <w:p w:rsidR="003658F8" w:rsidRDefault="003658F8" w:rsidP="003658F8">
      <w:pPr>
        <w:pStyle w:val="ListParagraph"/>
        <w:numPr>
          <w:ilvl w:val="0"/>
          <w:numId w:val="1"/>
        </w:numPr>
        <w:rPr>
          <w:b/>
        </w:rPr>
      </w:pPr>
      <w:r w:rsidRPr="003658F8">
        <w:rPr>
          <w:b/>
        </w:rPr>
        <w:t>NEW BUSINESS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15"/>
        <w:gridCol w:w="2332"/>
        <w:gridCol w:w="4312"/>
        <w:gridCol w:w="1623"/>
      </w:tblGrid>
      <w:tr w:rsidR="003658F8" w:rsidTr="003658F8">
        <w:tc>
          <w:tcPr>
            <w:tcW w:w="625" w:type="dxa"/>
          </w:tcPr>
          <w:p w:rsidR="003658F8" w:rsidRPr="003658F8" w:rsidRDefault="003658F8" w:rsidP="003658F8">
            <w:r w:rsidRPr="003658F8">
              <w:t>5.1</w:t>
            </w:r>
          </w:p>
        </w:tc>
        <w:tc>
          <w:tcPr>
            <w:tcW w:w="2409" w:type="dxa"/>
          </w:tcPr>
          <w:p w:rsidR="003658F8" w:rsidRPr="003658F8" w:rsidRDefault="003658F8" w:rsidP="003658F8">
            <w:r>
              <w:t>Ingham Bike Show Trophy</w:t>
            </w:r>
          </w:p>
        </w:tc>
        <w:tc>
          <w:tcPr>
            <w:tcW w:w="4536" w:type="dxa"/>
          </w:tcPr>
          <w:p w:rsidR="003658F8" w:rsidRPr="003658F8" w:rsidRDefault="003658F8" w:rsidP="003658F8">
            <w:r>
              <w:t>RRAT display won the BEST DISPLAY trophy</w:t>
            </w:r>
          </w:p>
        </w:tc>
        <w:tc>
          <w:tcPr>
            <w:tcW w:w="1672" w:type="dxa"/>
          </w:tcPr>
          <w:p w:rsidR="003658F8" w:rsidRPr="003658F8" w:rsidRDefault="003658F8" w:rsidP="003658F8"/>
        </w:tc>
      </w:tr>
      <w:tr w:rsidR="003658F8" w:rsidTr="003658F8">
        <w:tc>
          <w:tcPr>
            <w:tcW w:w="625" w:type="dxa"/>
          </w:tcPr>
          <w:p w:rsidR="003658F8" w:rsidRPr="003658F8" w:rsidRDefault="003658F8" w:rsidP="003658F8">
            <w:r>
              <w:t>5.2</w:t>
            </w:r>
          </w:p>
        </w:tc>
        <w:tc>
          <w:tcPr>
            <w:tcW w:w="2409" w:type="dxa"/>
          </w:tcPr>
          <w:p w:rsidR="003658F8" w:rsidRDefault="003658F8" w:rsidP="003658F8">
            <w:r>
              <w:t>Strand Display</w:t>
            </w:r>
          </w:p>
        </w:tc>
        <w:tc>
          <w:tcPr>
            <w:tcW w:w="4536" w:type="dxa"/>
          </w:tcPr>
          <w:p w:rsidR="003658F8" w:rsidRDefault="003658F8" w:rsidP="003658F8">
            <w:r>
              <w:t>June 30 at Strand Park.  8.30 to 4.00 we need bikes and people to attend and provide bikes.</w:t>
            </w:r>
          </w:p>
        </w:tc>
        <w:tc>
          <w:tcPr>
            <w:tcW w:w="1672" w:type="dxa"/>
          </w:tcPr>
          <w:p w:rsidR="003658F8" w:rsidRPr="003658F8" w:rsidRDefault="003658F8" w:rsidP="003658F8">
            <w:r>
              <w:t xml:space="preserve">Jeanette and </w:t>
            </w:r>
            <w:proofErr w:type="spellStart"/>
            <w:r>
              <w:t>Bartons</w:t>
            </w:r>
            <w:proofErr w:type="spellEnd"/>
            <w:r>
              <w:t xml:space="preserve"> will attend</w:t>
            </w:r>
          </w:p>
        </w:tc>
      </w:tr>
      <w:tr w:rsidR="003658F8" w:rsidTr="003658F8">
        <w:tc>
          <w:tcPr>
            <w:tcW w:w="625" w:type="dxa"/>
          </w:tcPr>
          <w:p w:rsidR="003658F8" w:rsidRDefault="003658F8" w:rsidP="003658F8">
            <w:r>
              <w:t>5.3</w:t>
            </w:r>
          </w:p>
        </w:tc>
        <w:tc>
          <w:tcPr>
            <w:tcW w:w="2409" w:type="dxa"/>
          </w:tcPr>
          <w:p w:rsidR="003658F8" w:rsidRDefault="000C495A" w:rsidP="003658F8">
            <w:r>
              <w:t>TT sponsorship</w:t>
            </w:r>
          </w:p>
        </w:tc>
        <w:tc>
          <w:tcPr>
            <w:tcW w:w="4536" w:type="dxa"/>
          </w:tcPr>
          <w:p w:rsidR="003658F8" w:rsidRDefault="000C495A" w:rsidP="003658F8">
            <w:r>
              <w:t>Huffs Lawn Maintenance – JNR Road Race Championship</w:t>
            </w:r>
          </w:p>
          <w:p w:rsidR="000C495A" w:rsidRDefault="000C495A" w:rsidP="003658F8">
            <w:proofErr w:type="spellStart"/>
            <w:r>
              <w:t>Iplumb</w:t>
            </w:r>
            <w:proofErr w:type="spellEnd"/>
            <w:r>
              <w:t xml:space="preserve"> – </w:t>
            </w:r>
            <w:proofErr w:type="spellStart"/>
            <w:r>
              <w:t>Supamoto</w:t>
            </w:r>
            <w:proofErr w:type="spellEnd"/>
            <w:r>
              <w:t xml:space="preserve"> feature race</w:t>
            </w:r>
          </w:p>
          <w:p w:rsidR="000C495A" w:rsidRDefault="000C495A" w:rsidP="003658F8">
            <w:proofErr w:type="spellStart"/>
            <w:r>
              <w:t>Suncity</w:t>
            </w:r>
            <w:proofErr w:type="spellEnd"/>
            <w:r>
              <w:t xml:space="preserve"> Harley – sidecar feature</w:t>
            </w:r>
          </w:p>
        </w:tc>
        <w:tc>
          <w:tcPr>
            <w:tcW w:w="1672" w:type="dxa"/>
          </w:tcPr>
          <w:p w:rsidR="003658F8" w:rsidRDefault="003658F8" w:rsidP="003658F8"/>
        </w:tc>
      </w:tr>
      <w:tr w:rsidR="000C495A" w:rsidTr="003658F8">
        <w:tc>
          <w:tcPr>
            <w:tcW w:w="625" w:type="dxa"/>
          </w:tcPr>
          <w:p w:rsidR="000C495A" w:rsidRDefault="000C495A" w:rsidP="003658F8">
            <w:r>
              <w:t>5.4</w:t>
            </w:r>
          </w:p>
        </w:tc>
        <w:tc>
          <w:tcPr>
            <w:tcW w:w="2409" w:type="dxa"/>
          </w:tcPr>
          <w:p w:rsidR="000C495A" w:rsidRDefault="000C495A" w:rsidP="003658F8">
            <w:r>
              <w:t>Juniors</w:t>
            </w:r>
          </w:p>
        </w:tc>
        <w:tc>
          <w:tcPr>
            <w:tcW w:w="4536" w:type="dxa"/>
          </w:tcPr>
          <w:p w:rsidR="000C495A" w:rsidRDefault="000C495A" w:rsidP="003658F8">
            <w:r>
              <w:t xml:space="preserve">We have two new riders on </w:t>
            </w:r>
            <w:proofErr w:type="spellStart"/>
            <w:r>
              <w:t>Sach’s</w:t>
            </w:r>
            <w:proofErr w:type="spellEnd"/>
          </w:p>
        </w:tc>
        <w:tc>
          <w:tcPr>
            <w:tcW w:w="1672" w:type="dxa"/>
          </w:tcPr>
          <w:p w:rsidR="000C495A" w:rsidRDefault="000C495A" w:rsidP="003658F8"/>
        </w:tc>
      </w:tr>
      <w:tr w:rsidR="000C495A" w:rsidTr="003658F8">
        <w:tc>
          <w:tcPr>
            <w:tcW w:w="625" w:type="dxa"/>
          </w:tcPr>
          <w:p w:rsidR="000C495A" w:rsidRDefault="000C495A" w:rsidP="003658F8">
            <w:r>
              <w:lastRenderedPageBreak/>
              <w:t>5.5</w:t>
            </w:r>
          </w:p>
        </w:tc>
        <w:tc>
          <w:tcPr>
            <w:tcW w:w="2409" w:type="dxa"/>
          </w:tcPr>
          <w:p w:rsidR="000C495A" w:rsidRDefault="000C495A" w:rsidP="003658F8">
            <w:r>
              <w:t>Audit</w:t>
            </w:r>
          </w:p>
        </w:tc>
        <w:tc>
          <w:tcPr>
            <w:tcW w:w="4536" w:type="dxa"/>
          </w:tcPr>
          <w:p w:rsidR="000C495A" w:rsidRDefault="000C495A" w:rsidP="003658F8">
            <w:r>
              <w:t>We have organised for the audit to be completed using the same auditor. Once this has been completed can call AGM</w:t>
            </w:r>
          </w:p>
        </w:tc>
        <w:tc>
          <w:tcPr>
            <w:tcW w:w="1672" w:type="dxa"/>
          </w:tcPr>
          <w:p w:rsidR="000C495A" w:rsidRDefault="000C495A" w:rsidP="003658F8">
            <w:r>
              <w:t>Patrick</w:t>
            </w:r>
          </w:p>
        </w:tc>
      </w:tr>
      <w:tr w:rsidR="000C495A" w:rsidTr="003658F8">
        <w:tc>
          <w:tcPr>
            <w:tcW w:w="625" w:type="dxa"/>
          </w:tcPr>
          <w:p w:rsidR="000C495A" w:rsidRDefault="000C495A" w:rsidP="003658F8">
            <w:r>
              <w:t>5.6</w:t>
            </w:r>
          </w:p>
        </w:tc>
        <w:tc>
          <w:tcPr>
            <w:tcW w:w="2409" w:type="dxa"/>
          </w:tcPr>
          <w:p w:rsidR="000C495A" w:rsidRDefault="000C495A" w:rsidP="003658F8">
            <w:r>
              <w:t>AGM</w:t>
            </w:r>
          </w:p>
        </w:tc>
        <w:tc>
          <w:tcPr>
            <w:tcW w:w="4536" w:type="dxa"/>
          </w:tcPr>
          <w:p w:rsidR="000C495A" w:rsidRDefault="000C495A" w:rsidP="003658F8">
            <w:r>
              <w:t>We need to call AGM as soon as practicable.</w:t>
            </w:r>
          </w:p>
          <w:p w:rsidR="000C495A" w:rsidRPr="006C77A9" w:rsidRDefault="007E0175" w:rsidP="007E0175">
            <w:r>
              <w:t>Consideration to be given to</w:t>
            </w:r>
            <w:r w:rsidR="000C495A">
              <w:t xml:space="preserve"> hold the AGM at the beginning of the Race day scheduled for 14/9 at </w:t>
            </w:r>
            <w:proofErr w:type="spellStart"/>
            <w:r w:rsidR="000C495A">
              <w:t>Suncity</w:t>
            </w:r>
            <w:proofErr w:type="spellEnd"/>
            <w:r w:rsidR="000C495A">
              <w:t xml:space="preserve"> racetrack</w:t>
            </w:r>
            <w:r w:rsidR="006C77A9">
              <w:t xml:space="preserve">. Needs to be after audit and at </w:t>
            </w:r>
            <w:r w:rsidR="006C77A9">
              <w:rPr>
                <w:u w:val="single"/>
              </w:rPr>
              <w:t>least</w:t>
            </w:r>
            <w:r w:rsidR="006C77A9">
              <w:t xml:space="preserve"> 14 </w:t>
            </w:r>
            <w:proofErr w:type="spellStart"/>
            <w:r w:rsidR="006C77A9">
              <w:t>days notice</w:t>
            </w:r>
            <w:proofErr w:type="spellEnd"/>
            <w:r w:rsidR="006C77A9">
              <w:t xml:space="preserve">. </w:t>
            </w:r>
          </w:p>
        </w:tc>
        <w:tc>
          <w:tcPr>
            <w:tcW w:w="1672" w:type="dxa"/>
          </w:tcPr>
          <w:p w:rsidR="000C495A" w:rsidRDefault="000C495A" w:rsidP="003658F8">
            <w:r>
              <w:t>All agreed</w:t>
            </w:r>
          </w:p>
        </w:tc>
      </w:tr>
      <w:tr w:rsidR="000C495A" w:rsidTr="003658F8">
        <w:tc>
          <w:tcPr>
            <w:tcW w:w="625" w:type="dxa"/>
          </w:tcPr>
          <w:p w:rsidR="000C495A" w:rsidRDefault="000C495A" w:rsidP="003658F8">
            <w:r>
              <w:t>5.7</w:t>
            </w:r>
          </w:p>
        </w:tc>
        <w:tc>
          <w:tcPr>
            <w:tcW w:w="2409" w:type="dxa"/>
          </w:tcPr>
          <w:p w:rsidR="000C495A" w:rsidRDefault="000C495A" w:rsidP="003658F8">
            <w:r>
              <w:t>TT Nominations</w:t>
            </w:r>
          </w:p>
        </w:tc>
        <w:tc>
          <w:tcPr>
            <w:tcW w:w="4536" w:type="dxa"/>
          </w:tcPr>
          <w:p w:rsidR="000C495A" w:rsidRDefault="000C495A" w:rsidP="003658F8">
            <w:r>
              <w:t>Get them in ASAP</w:t>
            </w:r>
          </w:p>
        </w:tc>
        <w:tc>
          <w:tcPr>
            <w:tcW w:w="1672" w:type="dxa"/>
          </w:tcPr>
          <w:p w:rsidR="000C495A" w:rsidRDefault="000C495A" w:rsidP="003658F8"/>
        </w:tc>
      </w:tr>
      <w:tr w:rsidR="000C495A" w:rsidTr="003658F8">
        <w:tc>
          <w:tcPr>
            <w:tcW w:w="625" w:type="dxa"/>
          </w:tcPr>
          <w:p w:rsidR="000C495A" w:rsidRDefault="000C495A" w:rsidP="003658F8">
            <w:r>
              <w:t>5.8</w:t>
            </w:r>
          </w:p>
        </w:tc>
        <w:tc>
          <w:tcPr>
            <w:tcW w:w="2409" w:type="dxa"/>
          </w:tcPr>
          <w:p w:rsidR="000C495A" w:rsidRDefault="000C495A" w:rsidP="003658F8">
            <w:r>
              <w:t>QAS</w:t>
            </w:r>
          </w:p>
        </w:tc>
        <w:tc>
          <w:tcPr>
            <w:tcW w:w="4536" w:type="dxa"/>
          </w:tcPr>
          <w:p w:rsidR="000C495A" w:rsidRDefault="000C495A" w:rsidP="003658F8">
            <w:r>
              <w:t xml:space="preserve">Can we use a more economical option on race </w:t>
            </w:r>
            <w:proofErr w:type="gramStart"/>
            <w:r>
              <w:t>days.</w:t>
            </w:r>
            <w:proofErr w:type="gramEnd"/>
            <w:r>
              <w:t xml:space="preserve">  Follow up with ST John.  It is allowed to have first aiders similar to what WSS and </w:t>
            </w:r>
            <w:proofErr w:type="spellStart"/>
            <w:r>
              <w:t>Mako</w:t>
            </w:r>
            <w:proofErr w:type="spellEnd"/>
            <w:r>
              <w:t xml:space="preserve"> use.  To be followed up</w:t>
            </w:r>
          </w:p>
        </w:tc>
        <w:tc>
          <w:tcPr>
            <w:tcW w:w="1672" w:type="dxa"/>
          </w:tcPr>
          <w:p w:rsidR="000C495A" w:rsidRDefault="000C495A" w:rsidP="003658F8">
            <w:r>
              <w:t>Christine</w:t>
            </w:r>
          </w:p>
        </w:tc>
      </w:tr>
      <w:tr w:rsidR="000C495A" w:rsidTr="003658F8">
        <w:tc>
          <w:tcPr>
            <w:tcW w:w="625" w:type="dxa"/>
          </w:tcPr>
          <w:p w:rsidR="000C495A" w:rsidRDefault="000C495A" w:rsidP="003658F8">
            <w:r>
              <w:t>5.9</w:t>
            </w:r>
          </w:p>
        </w:tc>
        <w:tc>
          <w:tcPr>
            <w:tcW w:w="2409" w:type="dxa"/>
          </w:tcPr>
          <w:p w:rsidR="000C495A" w:rsidRDefault="000C495A" w:rsidP="003658F8">
            <w:r>
              <w:t>Web master</w:t>
            </w:r>
          </w:p>
        </w:tc>
        <w:tc>
          <w:tcPr>
            <w:tcW w:w="4536" w:type="dxa"/>
          </w:tcPr>
          <w:p w:rsidR="000C495A" w:rsidRDefault="000C495A" w:rsidP="003658F8">
            <w:r>
              <w:t>Tim is still webmaster</w:t>
            </w:r>
            <w:r w:rsidR="007E0175">
              <w:t xml:space="preserve"> and has ownership of the RRAT site,</w:t>
            </w:r>
            <w:r>
              <w:t xml:space="preserve"> will follow up if he will continue in this role</w:t>
            </w:r>
          </w:p>
        </w:tc>
        <w:tc>
          <w:tcPr>
            <w:tcW w:w="1672" w:type="dxa"/>
          </w:tcPr>
          <w:p w:rsidR="000C495A" w:rsidRDefault="000C495A" w:rsidP="003658F8">
            <w:r>
              <w:t>Patrick</w:t>
            </w:r>
          </w:p>
        </w:tc>
      </w:tr>
    </w:tbl>
    <w:p w:rsidR="00AC6664" w:rsidRDefault="00AC6664" w:rsidP="00AC6664">
      <w:pPr>
        <w:rPr>
          <w:b/>
        </w:rPr>
      </w:pPr>
    </w:p>
    <w:p w:rsidR="000C495A" w:rsidRPr="00AC6664" w:rsidRDefault="000C495A" w:rsidP="00AC6664">
      <w:pPr>
        <w:rPr>
          <w:b/>
        </w:rPr>
      </w:pPr>
      <w:r>
        <w:rPr>
          <w:b/>
        </w:rPr>
        <w:t>MEETING CLOSED 8:11 PM</w:t>
      </w:r>
    </w:p>
    <w:sectPr w:rsidR="000C495A" w:rsidRPr="00AC6664" w:rsidSect="00552C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70655"/>
    <w:multiLevelType w:val="hybridMultilevel"/>
    <w:tmpl w:val="47B414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664"/>
    <w:rsid w:val="00092BBA"/>
    <w:rsid w:val="000C495A"/>
    <w:rsid w:val="003658F8"/>
    <w:rsid w:val="004874D7"/>
    <w:rsid w:val="00552C60"/>
    <w:rsid w:val="006C77A9"/>
    <w:rsid w:val="007E0175"/>
    <w:rsid w:val="008B7005"/>
    <w:rsid w:val="009E5FB3"/>
    <w:rsid w:val="00AC6664"/>
    <w:rsid w:val="00E0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6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66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6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6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Peta</dc:creator>
  <cp:lastModifiedBy>patrickh</cp:lastModifiedBy>
  <cp:revision>3</cp:revision>
  <cp:lastPrinted>2013-07-16T00:35:00Z</cp:lastPrinted>
  <dcterms:created xsi:type="dcterms:W3CDTF">2013-07-16T01:13:00Z</dcterms:created>
  <dcterms:modified xsi:type="dcterms:W3CDTF">2013-07-31T03:40:00Z</dcterms:modified>
</cp:coreProperties>
</file>